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 ___________________________________________________________, CPF nº_______________________, RG nº ___________________, DECLARO para fins de participação no Edital (Nome ou número do edital) que sou ______________________________________ (informar se é NEGRO OU INDÍGENA).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-457197</wp:posOffset>
          </wp:positionV>
          <wp:extent cx="1706880" cy="78779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6880" cy="787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1768800</wp:posOffset>
          </wp:positionH>
          <wp:positionV relativeFrom="paragraph">
            <wp:posOffset>-342898</wp:posOffset>
          </wp:positionV>
          <wp:extent cx="3962400" cy="5619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EFT1rZK7eUxyS8+KPyLanPpGAw==">CgMxLjA4AHIhMTZ6UVEyeFJoVGFtYWk0NTJ0ZWJwREZaYlcxVHdqcmZp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